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2.0 -->
  <w:body>
    <w:tbl>
      <w:tblPr>
        <w:tblStyle w:val="TableNormal"/>
        <w:tblW w:w="0" w:type="auto"/>
        <w:tblLook w:val="04A0"/>
      </w:tblPr>
      <w:tblGrid>
        <w:gridCol w:w="2802"/>
        <w:gridCol w:w="6125"/>
      </w:tblGrid>
      <w:tr w:rsidTr="003020D4">
        <w:tblPrEx>
          <w:tblW w:w="0" w:type="auto"/>
          <w:tblLook w:val="04A0"/>
        </w:tblPrEx>
        <w:tc>
          <w:tcPr>
            <w:tcW w:w="2802" w:type="dxa"/>
            <w:shd w:val="clear" w:color="auto" w:fill="auto"/>
          </w:tcPr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  <w:tc>
          <w:tcPr>
            <w:tcW w:w="6125" w:type="dxa"/>
            <w:shd w:val="clear" w:color="auto" w:fill="auto"/>
          </w:tcPr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Pr="00232A20">
              <w:rPr>
                <w:rFonts w:cs="Arial"/>
                <w:b/>
                <w:sz w:val="24"/>
                <w:szCs w:val="24"/>
              </w:rPr>
              <w:t>GEMEENTERAAD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="00FC376B">
              <w:rPr>
                <w:rFonts w:cs="Arial"/>
                <w:b/>
                <w:sz w:val="24"/>
                <w:szCs w:val="24"/>
              </w:rPr>
              <w:t>bekendmaking lijst besluiten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232A20">
              <w:rPr>
                <w:rFonts w:cs="Arial"/>
                <w:sz w:val="24"/>
                <w:szCs w:val="24"/>
              </w:rPr>
              <w:t xml:space="preserve">Zitting van </w:t>
            </w:r>
            <w:r w:rsidRPr="00232A20">
              <w:rPr>
                <w:rFonts w:cs="Arial"/>
                <w:noProof/>
                <w:sz w:val="24"/>
                <w:szCs w:val="24"/>
              </w:rPr>
              <w:t>21 november 2024</w:t>
            </w:r>
          </w:p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</w:tr>
    </w:tbl>
    <w:p w:rsidR="006B4A85" w:rsidP="00CE2497">
      <w:pPr>
        <w:pBdr>
          <w:top w:val="single" w:sz="4" w:space="1" w:color="auto"/>
        </w:pBdr>
        <w:ind w:left="-284" w:firstLine="0"/>
        <w:rPr>
          <w:rFonts w:cs="Arial"/>
          <w:szCs w:val="22"/>
        </w:rPr>
      </w:pPr>
    </w:p>
    <w:p w:rsidR="006B4A85" w:rsidRPr="006B4A85" w:rsidP="00CE2497">
      <w:pPr>
        <w:pBdr>
          <w:top w:val="single" w:sz="4" w:space="1" w:color="auto"/>
        </w:pBdr>
        <w:ind w:left="-284" w:firstLine="0"/>
      </w:pPr>
      <w:r w:rsidR="00FC376B">
        <w:t>Bekendmaking</w:t>
      </w:r>
      <w:r w:rsidR="00FC376B">
        <w:rPr>
          <w:rFonts w:cs="Arial"/>
          <w:szCs w:val="22"/>
        </w:rPr>
        <w:t xml:space="preserve"> volgens art. </w:t>
      </w:r>
      <w:r w:rsidR="00B853DE">
        <w:rPr>
          <w:rFonts w:cs="Arial"/>
          <w:szCs w:val="22"/>
        </w:rPr>
        <w:t xml:space="preserve">285 </w:t>
      </w:r>
      <w:r w:rsidR="00FC376B">
        <w:rPr>
          <w:rFonts w:cs="Arial"/>
          <w:szCs w:val="22"/>
        </w:rPr>
        <w:t>van het decreet</w:t>
      </w:r>
      <w:r w:rsidR="00B853DE">
        <w:rPr>
          <w:rFonts w:cs="Arial"/>
          <w:szCs w:val="22"/>
        </w:rPr>
        <w:t xml:space="preserve"> lokaal bestuur</w:t>
      </w:r>
      <w:r w:rsidR="00FC376B">
        <w:t>: lijst va</w:t>
      </w:r>
      <w:r w:rsidR="00051B66">
        <w:t>n de gemeenteraadsbesluiten van</w:t>
      </w:r>
      <w:r w:rsidR="00C56D96">
        <w:t xml:space="preserve"> </w:t>
      </w:r>
      <w:r w:rsidRPr="00F01A9B" w:rsidR="00FC376B">
        <w:rPr>
          <w:rFonts w:cs="Arial"/>
          <w:noProof/>
          <w:szCs w:val="22"/>
        </w:rPr>
        <w:t>21 november 2024</w:t>
      </w:r>
      <w:r w:rsidR="00FC376B">
        <w:rPr>
          <w:rFonts w:cs="Arial"/>
          <w:sz w:val="24"/>
          <w:szCs w:val="24"/>
        </w:rPr>
        <w:t>.</w:t>
      </w:r>
    </w:p>
    <w:p w:rsidR="009D7C98" w:rsidP="009D7C98">
      <w:pPr>
        <w:pStyle w:val="AgendapuntKop1"/>
        <w:ind w:firstLine="0"/>
      </w:pPr>
      <w:r>
        <w:rPr>
          <w:noProof/>
        </w:rPr>
        <w:t>Openbaar</w:t>
      </w:r>
    </w:p>
    <w:p w:rsidR="009D7C98" w:rsidP="009D7C98">
      <w:pPr>
        <w:pStyle w:val="AgendapuntKop2"/>
        <w:ind w:firstLine="0"/>
      </w:pPr>
      <w:r>
        <w:rPr>
          <w:noProof/>
        </w:rPr>
        <w:t>Organisatie</w:t>
      </w:r>
    </w:p>
    <w:p w:rsidR="009D7C98" w:rsidP="009D7C98">
      <w:pPr>
        <w:pStyle w:val="AgendapuntKop3"/>
        <w:ind w:firstLine="0"/>
      </w:pPr>
      <w:r>
        <w:rPr>
          <w:noProof/>
        </w:rPr>
        <w:t>Financiën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Meerjarenplan 2020-2027 - aanpassing 7 - vaststelling deel gemeente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Meerjarenplan 2020-2027 gemeente en OCMW - aanpassing 7 - goedkeuring</w:t>
      </w:r>
    </w:p>
    <w:p w:rsidR="009D7C98" w:rsidP="009D7C98">
      <w:pPr>
        <w:pStyle w:val="AgendapuntKop3"/>
        <w:ind w:firstLine="0"/>
      </w:pPr>
      <w:r>
        <w:rPr>
          <w:noProof/>
        </w:rPr>
        <w:t>Intergemeentelijke samenwerking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WVI - Buitengewone algemene vergadering op 27 november 2024 - extra agendapunten</w:t>
      </w:r>
    </w:p>
    <w:p w:rsidR="009D7C98" w:rsidP="009D7C98">
      <w:pPr>
        <w:pStyle w:val="AgendapuntKop3"/>
        <w:ind w:firstLine="0"/>
      </w:pPr>
      <w:r>
        <w:rPr>
          <w:noProof/>
        </w:rPr>
        <w:t>Burgerzaken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Belasting op de afgifte van administratieve documenten en op administratieve verrichtingen - goedkeuring wijziging</w:t>
      </w:r>
    </w:p>
    <w:p w:rsidR="009D7C98" w:rsidP="009D7C98">
      <w:pPr>
        <w:pStyle w:val="AgendapuntKop2"/>
        <w:ind w:firstLine="0"/>
      </w:pPr>
      <w:r>
        <w:rPr>
          <w:noProof/>
        </w:rPr>
        <w:t>Omgeving</w:t>
      </w:r>
    </w:p>
    <w:p w:rsidR="009D7C98" w:rsidP="009D7C98">
      <w:pPr>
        <w:pStyle w:val="AgendapuntKop3"/>
        <w:ind w:firstLine="0"/>
      </w:pPr>
      <w:r>
        <w:rPr>
          <w:noProof/>
        </w:rPr>
        <w:t>Ruimtelijke ordening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Ontwerp RUP Kerselaarstraat - voorlopige vaststelling</w:t>
      </w:r>
    </w:p>
    <w:p w:rsidR="009D7C98" w:rsidP="009D7C98">
      <w:pPr>
        <w:pStyle w:val="AgendapuntKop3"/>
        <w:ind w:firstLine="0"/>
      </w:pPr>
      <w:r>
        <w:rPr>
          <w:noProof/>
        </w:rPr>
        <w:t>Gemeentelijk patrimonium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Verkoop gemeentelijk patrimonium - stuk openbaar domein op site kerk Sint-Rijkers</w:t>
      </w:r>
    </w:p>
    <w:p w:rsidR="009D7C98" w:rsidP="009D7C98">
      <w:pPr>
        <w:pStyle w:val="AgendapuntKop2"/>
        <w:ind w:firstLine="0"/>
      </w:pPr>
      <w:r>
        <w:rPr>
          <w:noProof/>
        </w:rPr>
        <w:t>Varia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Mededelingen en mondelinge vragen</w:t>
      </w:r>
    </w:p>
    <w:p w:rsidR="00183F82" w:rsidP="00C46F46">
      <w:pPr>
        <w:ind w:firstLine="0"/>
        <w:rPr>
          <w:rFonts w:cs="Arial"/>
          <w:szCs w:val="22"/>
        </w:rPr>
      </w:pPr>
    </w:p>
    <w:p w:rsidR="00FC1BD6" w:rsidP="00CE2497">
      <w:pPr>
        <w:ind w:left="-284" w:firstLine="0"/>
        <w:rPr>
          <w:rFonts w:cs="Arial"/>
          <w:szCs w:val="22"/>
        </w:rPr>
      </w:pPr>
    </w:p>
    <w:p w:rsidR="00FC1BD6" w:rsidP="00FC1BD6">
      <w:pPr>
        <w:pBdr>
          <w:top w:val="single" w:sz="4" w:space="1" w:color="auto"/>
        </w:pBdr>
        <w:ind w:left="-284" w:firstLine="0"/>
        <w:rPr>
          <w:rFonts w:cs="Arial"/>
          <w:szCs w:val="22"/>
        </w:rPr>
      </w:pPr>
    </w:p>
    <w:p w:rsidR="00051B66" w:rsidRPr="00051B66" w:rsidP="00CE2497">
      <w:pPr>
        <w:ind w:left="-284" w:firstLine="0"/>
        <w:rPr>
          <w:noProof/>
          <w:sz w:val="20"/>
        </w:rPr>
      </w:pPr>
      <w:r w:rsidRPr="00051B66" w:rsidR="00A86553">
        <w:rPr>
          <w:noProof/>
          <w:sz w:val="20"/>
        </w:rPr>
        <w:t>D</w:t>
      </w:r>
      <w:r w:rsidRPr="00051B66" w:rsidR="0046638F">
        <w:rPr>
          <w:noProof/>
          <w:sz w:val="20"/>
        </w:rPr>
        <w:t>eze lijst wordt bekendgemaakt op de webtoepassing van de gemeente</w:t>
      </w:r>
      <w:r w:rsidRPr="00051B66" w:rsidR="00A86553">
        <w:rPr>
          <w:noProof/>
          <w:sz w:val="20"/>
        </w:rPr>
        <w:t xml:space="preserve"> vanaf </w:t>
      </w:r>
      <w:r w:rsidR="000D789D">
        <w:rPr>
          <w:noProof/>
          <w:sz w:val="20"/>
        </w:rPr>
        <w:fldChar w:fldCharType="begin"/>
      </w:r>
      <w:r w:rsidR="000D789D">
        <w:rPr>
          <w:noProof/>
          <w:sz w:val="20"/>
        </w:rPr>
        <w:instrText xml:space="preserve"> DATE  \@ "d MMMM yyyy"  \* MERGEFORMAT </w:instrText>
      </w:r>
      <w:r w:rsidR="000D789D">
        <w:rPr>
          <w:noProof/>
          <w:sz w:val="20"/>
        </w:rPr>
        <w:fldChar w:fldCharType="separate"/>
      </w:r>
      <w:r w:rsidR="00EE7455">
        <w:rPr>
          <w:noProof/>
          <w:sz w:val="20"/>
        </w:rPr>
        <w:t>19 december 2024</w:t>
      </w:r>
      <w:r w:rsidR="000D789D">
        <w:rPr>
          <w:noProof/>
          <w:sz w:val="20"/>
        </w:rPr>
        <w:fldChar w:fldCharType="end"/>
      </w:r>
      <w:r w:rsidRPr="00051B66" w:rsidR="0046638F">
        <w:rPr>
          <w:noProof/>
          <w:sz w:val="20"/>
        </w:rPr>
        <w:t xml:space="preserve">.  </w:t>
      </w:r>
    </w:p>
    <w:p w:rsidR="00051B66" w:rsidRPr="00051B66" w:rsidP="00051B66">
      <w:pPr>
        <w:ind w:left="-284" w:firstLine="0"/>
        <w:rPr>
          <w:noProof/>
          <w:sz w:val="20"/>
        </w:rPr>
      </w:pPr>
      <w:r w:rsidRPr="00051B66" w:rsidR="0046638F">
        <w:rPr>
          <w:noProof/>
          <w:sz w:val="20"/>
        </w:rPr>
        <w:t xml:space="preserve">Je kan inzage krijgen in de besluiten op eenvoudig </w:t>
      </w:r>
      <w:r w:rsidRPr="00051B66">
        <w:rPr>
          <w:noProof/>
          <w:sz w:val="20"/>
        </w:rPr>
        <w:t xml:space="preserve">verzoek via </w:t>
      </w:r>
      <w:hyperlink r:id="rId4" w:history="1">
        <w:r w:rsidRPr="00051B66">
          <w:rPr>
            <w:rStyle w:val="Hyperlink"/>
            <w:noProof/>
            <w:sz w:val="20"/>
          </w:rPr>
          <w:t>algemeendirecteur@alveringem.be</w:t>
        </w:r>
      </w:hyperlink>
      <w:r w:rsidRPr="00051B66">
        <w:rPr>
          <w:noProof/>
          <w:sz w:val="20"/>
        </w:rPr>
        <w:t xml:space="preserve"> of 058 28 88 81.</w:t>
      </w:r>
    </w:p>
    <w:p w:rsidR="00A86553" w:rsidRPr="00051B66" w:rsidP="00051B66">
      <w:pPr>
        <w:ind w:left="-284" w:firstLine="0"/>
        <w:rPr>
          <w:rFonts w:cs="Arial"/>
          <w:sz w:val="20"/>
        </w:rPr>
      </w:pPr>
      <w:r w:rsidRPr="00051B66" w:rsidR="00051B66">
        <w:rPr>
          <w:noProof/>
          <w:sz w:val="20"/>
        </w:rPr>
        <w:t xml:space="preserve">Op </w:t>
      </w:r>
      <w:hyperlink r:id="rId5" w:history="1">
        <w:r w:rsidRPr="00051B66" w:rsidR="00051B66">
          <w:rPr>
            <w:rStyle w:val="Hyperlink"/>
            <w:noProof/>
            <w:sz w:val="20"/>
          </w:rPr>
          <w:t>https://lokaalbestuur.vlaanderen.be/klachtenwegwijzer</w:t>
        </w:r>
      </w:hyperlink>
      <w:r w:rsidRPr="00051B66" w:rsidR="00051B66">
        <w:rPr>
          <w:noProof/>
          <w:sz w:val="20"/>
        </w:rPr>
        <w:t xml:space="preserve"> vind je alle nodige info voor het indienen van een klacht tegen een beslissing.</w:t>
      </w:r>
    </w:p>
    <w:p w:rsidR="00A86553" w:rsidP="00C46F46">
      <w:pPr>
        <w:ind w:firstLine="0"/>
        <w:rPr>
          <w:rFonts w:cs="Arial"/>
          <w:szCs w:val="22"/>
        </w:rPr>
      </w:pPr>
    </w:p>
    <w:p w:rsidR="00493B41" w:rsidRPr="00183F82" w:rsidP="00C46F46">
      <w:pPr>
        <w:ind w:firstLine="0"/>
        <w:rPr>
          <w:rFonts w:cs="Arial"/>
          <w:szCs w:val="22"/>
        </w:rPr>
      </w:pPr>
    </w:p>
    <w:p w:rsidR="00183F82" w:rsidRPr="00342794" w:rsidP="00C46F46">
      <w:pPr>
        <w:ind w:firstLine="0"/>
        <w:rPr>
          <w:rFonts w:cs="Arial"/>
          <w:szCs w:val="22"/>
        </w:rPr>
      </w:pPr>
    </w:p>
    <w:tbl>
      <w:tblPr>
        <w:tblStyle w:val="TableNormal"/>
        <w:tblW w:w="0" w:type="auto"/>
        <w:tblInd w:w="-176" w:type="dxa"/>
        <w:tblLook w:val="04A0"/>
      </w:tblPr>
      <w:tblGrid>
        <w:gridCol w:w="4639"/>
        <w:gridCol w:w="4464"/>
      </w:tblGrid>
      <w:tr w:rsidTr="00CE2497">
        <w:tblPrEx>
          <w:tblW w:w="0" w:type="auto"/>
          <w:tblInd w:w="-176" w:type="dxa"/>
          <w:tblLook w:val="04A0"/>
        </w:tblPrEx>
        <w:trPr>
          <w:cantSplit/>
        </w:trPr>
        <w:tc>
          <w:tcPr>
            <w:tcW w:w="4639" w:type="dxa"/>
            <w:shd w:val="clear" w:color="auto" w:fill="auto"/>
          </w:tcPr>
          <w:p w:rsidR="00493B41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Wouter Accou</w:t>
            </w:r>
          </w:p>
          <w:p w:rsidR="00604202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algemeen directeur</w:t>
            </w:r>
          </w:p>
          <w:p w:rsidR="00022BA1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</w:p>
          <w:p w:rsidR="00022BA1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[SIG02]</w:t>
            </w:r>
          </w:p>
        </w:tc>
        <w:tc>
          <w:tcPr>
            <w:tcW w:w="4464" w:type="dxa"/>
            <w:shd w:val="clear" w:color="auto" w:fill="auto"/>
          </w:tcPr>
          <w:p w:rsidR="00604202" w:rsidRPr="006618B6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Dries Decorte</w:t>
            </w:r>
          </w:p>
          <w:p w:rsidR="00493B41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voorzitter gemeenteraad</w:t>
            </w:r>
          </w:p>
          <w:p w:rsidR="00022BA1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</w:p>
          <w:p w:rsidR="00022BA1" w:rsidRPr="006618B6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[SIG01]</w:t>
            </w:r>
          </w:p>
        </w:tc>
      </w:tr>
    </w:tbl>
    <w:p/>
    <w:sectPr w:rsidSect="008A2FD6">
      <w:headerReference w:type="first" r:id="rId6"/>
      <w:type w:val="continuous"/>
      <w:pgSz w:w="11906" w:h="16838"/>
      <w:pgMar w:top="1418" w:right="1418" w:bottom="1418" w:left="1701" w:header="709" w:footer="709" w:gutter="0"/>
      <w:pgNumType w:start="1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FD6">
    <w:pPr>
      <w:pStyle w:val="Header"/>
    </w:pPr>
    <w:r>
      <w:rPr>
        <w:noProof/>
        <w:lang w:val="nl-BE"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Afbeelding 1" o:spid="_x0000_s2049" type="#_x0000_t75" style="width:566.35pt;height:812.3pt;margin-top:6.1pt;margin-left:14.2pt;mso-position-horizontal-relative:page;mso-position-vertical-relative:page;position:absolute;visibility:visible;z-index:-251658240" filled="f" stroked="f">
          <v:imagedata r:id="rId1" o:title=""/>
          <o:lock v:ext="edit" aspectratio="t"/>
        </v:shape>
      </w:pict>
    </w:r>
  </w:p>
  <w:p w:rsidR="008A2FD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4305F"/>
    <w:multiLevelType w:val="hybridMultilevel"/>
    <w:tmpl w:val="68AC25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A09D0"/>
    <w:multiLevelType w:val="hybridMultilevel"/>
    <w:tmpl w:val="22A8108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A4CFC"/>
    <w:multiLevelType w:val="hybridMultilevel"/>
    <w:tmpl w:val="923C9CC6"/>
    <w:lvl w:ilvl="0">
      <w:start w:val="0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doNotHyphenateCaps/>
  <w:displayHorizontalDrawingGridEvery w:val="0"/>
  <w:displayVerticalDrawingGridEvery w:val="0"/>
  <w:doNotUseMarginsForDrawingGridOrigin/>
  <w:drawingGridHorizontalOrigin w:val="1701"/>
  <w:drawingGridVerticalOrigin w:val="1984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AB1"/>
    <w:rsid w:val="0001063B"/>
    <w:rsid w:val="00022BA1"/>
    <w:rsid w:val="0003045E"/>
    <w:rsid w:val="000505C0"/>
    <w:rsid w:val="00051B66"/>
    <w:rsid w:val="000544B5"/>
    <w:rsid w:val="0008605D"/>
    <w:rsid w:val="0008725B"/>
    <w:rsid w:val="000C5046"/>
    <w:rsid w:val="000C6EA8"/>
    <w:rsid w:val="000D789D"/>
    <w:rsid w:val="000E202B"/>
    <w:rsid w:val="001047EE"/>
    <w:rsid w:val="00112114"/>
    <w:rsid w:val="00120B16"/>
    <w:rsid w:val="00141FCB"/>
    <w:rsid w:val="0016170A"/>
    <w:rsid w:val="00183F82"/>
    <w:rsid w:val="00197A25"/>
    <w:rsid w:val="001B67E7"/>
    <w:rsid w:val="0020669B"/>
    <w:rsid w:val="002203E1"/>
    <w:rsid w:val="00227190"/>
    <w:rsid w:val="00232A20"/>
    <w:rsid w:val="002655D0"/>
    <w:rsid w:val="002664F7"/>
    <w:rsid w:val="00266FB0"/>
    <w:rsid w:val="00272E12"/>
    <w:rsid w:val="002874D5"/>
    <w:rsid w:val="002B3EEC"/>
    <w:rsid w:val="002B50ED"/>
    <w:rsid w:val="002C6E62"/>
    <w:rsid w:val="002D426F"/>
    <w:rsid w:val="002D79F2"/>
    <w:rsid w:val="002E6515"/>
    <w:rsid w:val="002F36D9"/>
    <w:rsid w:val="003020D4"/>
    <w:rsid w:val="00305B18"/>
    <w:rsid w:val="00340477"/>
    <w:rsid w:val="00342794"/>
    <w:rsid w:val="003514AD"/>
    <w:rsid w:val="00352F3E"/>
    <w:rsid w:val="003729A7"/>
    <w:rsid w:val="00391C48"/>
    <w:rsid w:val="003A042A"/>
    <w:rsid w:val="003A046C"/>
    <w:rsid w:val="003C5A59"/>
    <w:rsid w:val="003E353A"/>
    <w:rsid w:val="003F1236"/>
    <w:rsid w:val="004177A1"/>
    <w:rsid w:val="00423E64"/>
    <w:rsid w:val="0043708C"/>
    <w:rsid w:val="004523F9"/>
    <w:rsid w:val="004628F8"/>
    <w:rsid w:val="00464E41"/>
    <w:rsid w:val="0046638F"/>
    <w:rsid w:val="004765CF"/>
    <w:rsid w:val="00485F22"/>
    <w:rsid w:val="004936EA"/>
    <w:rsid w:val="00493B41"/>
    <w:rsid w:val="004A5890"/>
    <w:rsid w:val="004D3ED7"/>
    <w:rsid w:val="005070BD"/>
    <w:rsid w:val="005441E9"/>
    <w:rsid w:val="0056623E"/>
    <w:rsid w:val="00582856"/>
    <w:rsid w:val="005871DE"/>
    <w:rsid w:val="005A4CF7"/>
    <w:rsid w:val="005C7E13"/>
    <w:rsid w:val="005E7009"/>
    <w:rsid w:val="005F447D"/>
    <w:rsid w:val="00604202"/>
    <w:rsid w:val="00636D04"/>
    <w:rsid w:val="006618B6"/>
    <w:rsid w:val="0066686D"/>
    <w:rsid w:val="0067482D"/>
    <w:rsid w:val="00683C30"/>
    <w:rsid w:val="00690161"/>
    <w:rsid w:val="006B43D1"/>
    <w:rsid w:val="006B4A85"/>
    <w:rsid w:val="006D50E5"/>
    <w:rsid w:val="006E12FC"/>
    <w:rsid w:val="006F1036"/>
    <w:rsid w:val="00703EAA"/>
    <w:rsid w:val="00725835"/>
    <w:rsid w:val="00740EEA"/>
    <w:rsid w:val="00742F37"/>
    <w:rsid w:val="00766D7A"/>
    <w:rsid w:val="00777E16"/>
    <w:rsid w:val="007920BF"/>
    <w:rsid w:val="007A2049"/>
    <w:rsid w:val="007B1AB3"/>
    <w:rsid w:val="007D1AB1"/>
    <w:rsid w:val="007F385A"/>
    <w:rsid w:val="008445A2"/>
    <w:rsid w:val="008776F8"/>
    <w:rsid w:val="00882D37"/>
    <w:rsid w:val="008908D7"/>
    <w:rsid w:val="00895744"/>
    <w:rsid w:val="008A035F"/>
    <w:rsid w:val="008A2FD6"/>
    <w:rsid w:val="008A39EA"/>
    <w:rsid w:val="00914D50"/>
    <w:rsid w:val="0094712E"/>
    <w:rsid w:val="00950204"/>
    <w:rsid w:val="009510CE"/>
    <w:rsid w:val="009539B4"/>
    <w:rsid w:val="00977AA6"/>
    <w:rsid w:val="0098580F"/>
    <w:rsid w:val="009877E0"/>
    <w:rsid w:val="009B4BB6"/>
    <w:rsid w:val="009B6420"/>
    <w:rsid w:val="009D7C98"/>
    <w:rsid w:val="009F2D0A"/>
    <w:rsid w:val="009F3F9F"/>
    <w:rsid w:val="009F6A62"/>
    <w:rsid w:val="00A6158A"/>
    <w:rsid w:val="00A81AEE"/>
    <w:rsid w:val="00A86553"/>
    <w:rsid w:val="00A97378"/>
    <w:rsid w:val="00AA42A5"/>
    <w:rsid w:val="00AB16D9"/>
    <w:rsid w:val="00AC1A98"/>
    <w:rsid w:val="00AD0709"/>
    <w:rsid w:val="00AE0A31"/>
    <w:rsid w:val="00AE490B"/>
    <w:rsid w:val="00AF0844"/>
    <w:rsid w:val="00B100E8"/>
    <w:rsid w:val="00B35F55"/>
    <w:rsid w:val="00B46644"/>
    <w:rsid w:val="00B53B8A"/>
    <w:rsid w:val="00B5720A"/>
    <w:rsid w:val="00B853DE"/>
    <w:rsid w:val="00B9033D"/>
    <w:rsid w:val="00BA2CFF"/>
    <w:rsid w:val="00BC7A40"/>
    <w:rsid w:val="00BE4117"/>
    <w:rsid w:val="00BF0774"/>
    <w:rsid w:val="00BF477A"/>
    <w:rsid w:val="00BF6A64"/>
    <w:rsid w:val="00C20A40"/>
    <w:rsid w:val="00C24177"/>
    <w:rsid w:val="00C335A0"/>
    <w:rsid w:val="00C46F46"/>
    <w:rsid w:val="00C56D96"/>
    <w:rsid w:val="00C67C52"/>
    <w:rsid w:val="00C743BB"/>
    <w:rsid w:val="00CD2A95"/>
    <w:rsid w:val="00CD310E"/>
    <w:rsid w:val="00CD327E"/>
    <w:rsid w:val="00CE2497"/>
    <w:rsid w:val="00CE2A26"/>
    <w:rsid w:val="00CF2C8A"/>
    <w:rsid w:val="00D1007A"/>
    <w:rsid w:val="00D11E83"/>
    <w:rsid w:val="00D306B3"/>
    <w:rsid w:val="00D32B1A"/>
    <w:rsid w:val="00D3549E"/>
    <w:rsid w:val="00D52ED2"/>
    <w:rsid w:val="00D53328"/>
    <w:rsid w:val="00D54E13"/>
    <w:rsid w:val="00D675D9"/>
    <w:rsid w:val="00D94AD0"/>
    <w:rsid w:val="00DA1DE1"/>
    <w:rsid w:val="00DA2981"/>
    <w:rsid w:val="00DA5B39"/>
    <w:rsid w:val="00DB52E6"/>
    <w:rsid w:val="00DC22B9"/>
    <w:rsid w:val="00DC779B"/>
    <w:rsid w:val="00DE384C"/>
    <w:rsid w:val="00E047FD"/>
    <w:rsid w:val="00E26039"/>
    <w:rsid w:val="00E35713"/>
    <w:rsid w:val="00E3690D"/>
    <w:rsid w:val="00E37DFC"/>
    <w:rsid w:val="00E4377E"/>
    <w:rsid w:val="00E63308"/>
    <w:rsid w:val="00E7341A"/>
    <w:rsid w:val="00E910F6"/>
    <w:rsid w:val="00EA6300"/>
    <w:rsid w:val="00EB4ED5"/>
    <w:rsid w:val="00EC45E7"/>
    <w:rsid w:val="00EE7455"/>
    <w:rsid w:val="00EF3393"/>
    <w:rsid w:val="00F01A9B"/>
    <w:rsid w:val="00F37E62"/>
    <w:rsid w:val="00F43F2B"/>
    <w:rsid w:val="00F5433F"/>
    <w:rsid w:val="00F55BE6"/>
    <w:rsid w:val="00F560B9"/>
    <w:rsid w:val="00F62AAF"/>
    <w:rsid w:val="00FB2D3D"/>
    <w:rsid w:val="00FB63BF"/>
    <w:rsid w:val="00FC1BD6"/>
    <w:rsid w:val="00FC376B"/>
    <w:rsid w:val="00FD1588"/>
    <w:rsid w:val="00FE04A3"/>
    <w:rsid w:val="00FE1719"/>
    <w:rsid w:val="00FE6044"/>
    <w:rsid w:val="00FF7C7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B53B8A"/>
    <w:pPr>
      <w:ind w:firstLine="357"/>
    </w:pPr>
    <w:rPr>
      <w:rFonts w:ascii="Arial" w:hAnsi="Arial"/>
      <w:sz w:val="22"/>
      <w:lang w:val="nl-NL" w:eastAsia="nl-NL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KoptekstChar"/>
    <w:rsid w:val="00E4377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Header"/>
    <w:rsid w:val="00E4377E"/>
    <w:rPr>
      <w:rFonts w:ascii="Arial" w:hAnsi="Arial"/>
      <w:sz w:val="24"/>
      <w:lang w:val="nl-NL" w:eastAsia="nl-NL"/>
    </w:rPr>
  </w:style>
  <w:style w:type="paragraph" w:styleId="Footer">
    <w:name w:val="footer"/>
    <w:basedOn w:val="Normal"/>
    <w:link w:val="VoettekstChar"/>
    <w:rsid w:val="00E4377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Footer"/>
    <w:rsid w:val="00E4377E"/>
    <w:rPr>
      <w:rFonts w:ascii="Arial" w:hAnsi="Arial"/>
      <w:sz w:val="24"/>
      <w:lang w:val="nl-NL" w:eastAsia="nl-NL"/>
    </w:rPr>
  </w:style>
  <w:style w:type="paragraph" w:styleId="BalloonText">
    <w:name w:val="Balloon Text"/>
    <w:basedOn w:val="Normal"/>
    <w:link w:val="BallontekstChar"/>
    <w:rsid w:val="00391C4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onText"/>
    <w:rsid w:val="00391C48"/>
    <w:rPr>
      <w:rFonts w:ascii="Tahoma" w:hAnsi="Tahoma" w:cs="Tahoma"/>
      <w:sz w:val="16"/>
      <w:szCs w:val="16"/>
      <w:lang w:val="nl-NL" w:eastAsia="nl-NL"/>
    </w:rPr>
  </w:style>
  <w:style w:type="paragraph" w:customStyle="1" w:styleId="AgendapuntKop1">
    <w:name w:val="AgendapuntKop1"/>
    <w:basedOn w:val="Normal"/>
    <w:qFormat/>
    <w:rsid w:val="00CE2497"/>
    <w:pPr>
      <w:pBdr>
        <w:top w:val="single" w:sz="4" w:space="3" w:color="auto"/>
        <w:bottom w:val="single" w:sz="4" w:space="3" w:color="auto"/>
      </w:pBdr>
      <w:spacing w:before="240"/>
      <w:ind w:left="-284" w:firstLine="0"/>
      <w:jc w:val="center"/>
    </w:pPr>
    <w:rPr>
      <w:rFonts w:cs="Arial"/>
      <w:b/>
      <w:caps/>
      <w:sz w:val="22"/>
      <w:szCs w:val="22"/>
    </w:rPr>
  </w:style>
  <w:style w:type="paragraph" w:customStyle="1" w:styleId="AgendapuntKop2">
    <w:name w:val="AgendapuntKop2"/>
    <w:basedOn w:val="Normal"/>
    <w:qFormat/>
    <w:rsid w:val="00CE2497"/>
    <w:pPr>
      <w:spacing w:before="360"/>
      <w:ind w:left="-284" w:firstLine="0"/>
    </w:pPr>
    <w:rPr>
      <w:rFonts w:cs="Arial"/>
      <w:b/>
      <w:caps/>
      <w:sz w:val="22"/>
      <w:szCs w:val="22"/>
    </w:rPr>
  </w:style>
  <w:style w:type="table" w:styleId="TableGrid">
    <w:name w:val="Table Grid"/>
    <w:basedOn w:val="TableNormal"/>
    <w:rsid w:val="00493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3">
    <w:name w:val="AgendapuntKop3"/>
    <w:basedOn w:val="Normal"/>
    <w:qFormat/>
    <w:rsid w:val="00CE2497"/>
    <w:pPr>
      <w:spacing w:before="120" w:after="120"/>
      <w:ind w:left="-284" w:firstLine="0"/>
    </w:pPr>
    <w:rPr>
      <w:rFonts w:cs="Arial"/>
      <w:b/>
      <w:sz w:val="22"/>
      <w:szCs w:val="22"/>
    </w:rPr>
  </w:style>
  <w:style w:type="character" w:styleId="Hyperlink">
    <w:name w:val="Hyperlink"/>
    <w:rsid w:val="00051B66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algemeendirecteur@alveringem.be" TargetMode="External" /><Relationship Id="rId5" Type="http://schemas.openxmlformats.org/officeDocument/2006/relationships/hyperlink" Target="https://lokaalbestuur.vlaanderen.be/klachtenwegwijzer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269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agenda GR</vt:lpstr>
    </vt:vector>
  </TitlesOfParts>
  <Company>Remmicom klant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GR</dc:title>
  <dc:creator>Tine.Vandenbroucke@alveringem.be</dc:creator>
  <cp:lastModifiedBy>Tine Vandenbroucke</cp:lastModifiedBy>
  <cp:revision>17</cp:revision>
  <cp:lastPrinted>2016-10-21T06:28:00Z</cp:lastPrinted>
  <dcterms:created xsi:type="dcterms:W3CDTF">2016-12-16T12:54:00Z</dcterms:created>
  <dcterms:modified xsi:type="dcterms:W3CDTF">2021-10-21T10:35:00Z</dcterms:modified>
</cp:coreProperties>
</file>